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FC7C7F" w14:textId="4E1FAFD9" w:rsidR="00B157F9" w:rsidRPr="00B47179" w:rsidRDefault="00B47179" w:rsidP="00B157F9">
      <w:pPr>
        <w:rPr>
          <w:sz w:val="36"/>
          <w:szCs w:val="36"/>
          <w:lang w:val="en-US"/>
        </w:rPr>
      </w:pPr>
      <w:r w:rsidRPr="00B47179">
        <w:rPr>
          <w:sz w:val="36"/>
          <w:szCs w:val="36"/>
          <w:lang w:val="en-US"/>
        </w:rPr>
        <w:t>C</w:t>
      </w:r>
      <w:r w:rsidR="00B157F9" w:rsidRPr="00B47179">
        <w:rPr>
          <w:sz w:val="36"/>
          <w:szCs w:val="36"/>
          <w:lang w:val="en-US"/>
        </w:rPr>
        <w:t>ode of conduct for PhD students at KLI events</w:t>
      </w:r>
    </w:p>
    <w:p w14:paraId="1FAB8B52" w14:textId="2DA5F19A" w:rsidR="00A0646B" w:rsidRDefault="00A0646B" w:rsidP="00A0646B">
      <w:pPr>
        <w:rPr>
          <w:lang w:val="en-US"/>
        </w:rPr>
      </w:pPr>
    </w:p>
    <w:p w14:paraId="130C9E6F" w14:textId="77777777" w:rsidR="00A0646B" w:rsidRDefault="00A0646B" w:rsidP="00A0646B">
      <w:pPr>
        <w:rPr>
          <w:lang w:val="en-US"/>
        </w:rPr>
      </w:pPr>
    </w:p>
    <w:p w14:paraId="59799E2E" w14:textId="4BD1AD5A" w:rsidR="00B278AD" w:rsidRDefault="00B278AD" w:rsidP="00B278AD">
      <w:pPr>
        <w:rPr>
          <w:lang w:val="en-US"/>
        </w:rPr>
      </w:pPr>
      <w:r>
        <w:rPr>
          <w:lang w:val="en-US"/>
        </w:rPr>
        <w:t xml:space="preserve">The Teaching Committee of the KLI would like to thank you for being an active member of the KLI. </w:t>
      </w:r>
      <w:r w:rsidR="00EA2F23">
        <w:rPr>
          <w:lang w:val="en-US"/>
        </w:rPr>
        <w:t xml:space="preserve">The primary aim of KLI events are to strengthen KLI members’ research and its application. </w:t>
      </w:r>
      <w:r>
        <w:rPr>
          <w:lang w:val="en-US"/>
        </w:rPr>
        <w:t>Events of the KLI have been described in the past as friendly and social meetings, rather than merely scientific events. We are proud that our members share such fond memories and experiences. Yet, this also creates a special responsibility to maintain this atmosphere for everybody.</w:t>
      </w:r>
    </w:p>
    <w:p w14:paraId="29B63316" w14:textId="77777777" w:rsidR="00B278AD" w:rsidRDefault="00B278AD" w:rsidP="00B278AD">
      <w:pPr>
        <w:rPr>
          <w:lang w:val="en-US"/>
        </w:rPr>
      </w:pPr>
    </w:p>
    <w:p w14:paraId="2F55E1B1" w14:textId="77777777" w:rsidR="00B278AD" w:rsidRDefault="00B278AD" w:rsidP="00B278AD">
      <w:pPr>
        <w:rPr>
          <w:lang w:val="en-US"/>
        </w:rPr>
      </w:pPr>
      <w:r>
        <w:rPr>
          <w:lang w:val="en-US"/>
        </w:rPr>
        <w:t>The KLI seeks to provide a safe learning environment and environment for scientific exchange for everybody. Thus, we want to remind everybody to adhere to our Code of Conduct.</w:t>
      </w:r>
    </w:p>
    <w:p w14:paraId="40280B64" w14:textId="77777777" w:rsidR="00B278AD" w:rsidRDefault="00B278AD" w:rsidP="00B278AD">
      <w:pPr>
        <w:rPr>
          <w:lang w:val="en-US"/>
        </w:rPr>
      </w:pPr>
    </w:p>
    <w:p w14:paraId="6C81C9CF" w14:textId="64345F5F" w:rsidR="00A0646B" w:rsidRDefault="00A0646B" w:rsidP="00A0646B">
      <w:pPr>
        <w:rPr>
          <w:lang w:val="en-US"/>
        </w:rPr>
      </w:pPr>
      <w:r>
        <w:rPr>
          <w:lang w:val="en-US"/>
        </w:rPr>
        <w:t>In particular, we would like to stress that</w:t>
      </w:r>
      <w:r w:rsidR="00D65E43">
        <w:rPr>
          <w:lang w:val="en-US"/>
        </w:rPr>
        <w:t>:</w:t>
      </w:r>
    </w:p>
    <w:p w14:paraId="4A27EF34" w14:textId="77777777" w:rsidR="00A0646B" w:rsidRDefault="00A0646B" w:rsidP="00A0646B">
      <w:pPr>
        <w:rPr>
          <w:lang w:val="en-US"/>
        </w:rPr>
      </w:pPr>
    </w:p>
    <w:p w14:paraId="79107208" w14:textId="77777777" w:rsidR="00A0646B" w:rsidRDefault="00A0646B" w:rsidP="00A0646B">
      <w:pPr>
        <w:pStyle w:val="Lijstalinea"/>
        <w:numPr>
          <w:ilvl w:val="0"/>
          <w:numId w:val="2"/>
        </w:numPr>
        <w:rPr>
          <w:lang w:val="en-US"/>
        </w:rPr>
      </w:pPr>
      <w:r>
        <w:rPr>
          <w:lang w:val="en-US"/>
        </w:rPr>
        <w:t>The KLI supports any activities that help to create this friendly and social meeting character of its events. Those are the moments when positive memories are formed. There is nothing wrong with going running together in the morning, or having dinner together in a smaller subgroup. When you engage in such activities, please make sure that they are inclusive.</w:t>
      </w:r>
    </w:p>
    <w:p w14:paraId="06F39C70" w14:textId="1ED457BE" w:rsidR="00A0646B" w:rsidRDefault="00A0646B" w:rsidP="00A0646B">
      <w:pPr>
        <w:pStyle w:val="Lijstalinea"/>
        <w:rPr>
          <w:lang w:val="en-US"/>
        </w:rPr>
      </w:pPr>
    </w:p>
    <w:p w14:paraId="7BD1BA27" w14:textId="77777777" w:rsidR="00B47179" w:rsidRDefault="00B47179" w:rsidP="00B47179">
      <w:pPr>
        <w:pStyle w:val="Lijstalinea"/>
        <w:numPr>
          <w:ilvl w:val="0"/>
          <w:numId w:val="2"/>
        </w:numPr>
        <w:rPr>
          <w:lang w:val="en-US"/>
        </w:rPr>
      </w:pPr>
      <w:r>
        <w:rPr>
          <w:lang w:val="en-US"/>
        </w:rPr>
        <w:t>During the KLI event, when giving feedback, make sure you give constructive feedback and be nice. Presenting in front of a room of KLI members can be stressful, so don’t mistake being critical with being harsh. This also holds when giving feedback to the instructors (in the meeting as well as on the evaluation form afterwards).</w:t>
      </w:r>
    </w:p>
    <w:p w14:paraId="5336E3E5" w14:textId="77777777" w:rsidR="00B47179" w:rsidRDefault="00B47179" w:rsidP="00A0646B">
      <w:pPr>
        <w:pStyle w:val="Lijstalinea"/>
        <w:rPr>
          <w:lang w:val="en-US"/>
        </w:rPr>
      </w:pPr>
    </w:p>
    <w:p w14:paraId="65081CD8" w14:textId="093928E8" w:rsidR="00B47179" w:rsidRDefault="00B47179" w:rsidP="00B47179">
      <w:pPr>
        <w:pStyle w:val="Lijstalinea"/>
        <w:numPr>
          <w:ilvl w:val="0"/>
          <w:numId w:val="2"/>
        </w:numPr>
        <w:rPr>
          <w:lang w:val="en-US"/>
        </w:rPr>
      </w:pPr>
      <w:r>
        <w:rPr>
          <w:lang w:val="en-US"/>
        </w:rPr>
        <w:t>Inviting single senior members out for social interactions other than professional exchange is not desirable. For example, do not camouflage requests for professional feedback with a dinner invitation.</w:t>
      </w:r>
    </w:p>
    <w:p w14:paraId="70E2F351" w14:textId="77777777" w:rsidR="00075A1E" w:rsidRDefault="00075A1E" w:rsidP="00075A1E">
      <w:pPr>
        <w:pStyle w:val="Lijstalinea"/>
        <w:rPr>
          <w:lang w:val="en-US"/>
        </w:rPr>
      </w:pPr>
    </w:p>
    <w:p w14:paraId="30793624" w14:textId="0961D51B" w:rsidR="00075A1E" w:rsidRPr="00075A1E" w:rsidRDefault="00075A1E" w:rsidP="00075A1E">
      <w:pPr>
        <w:pStyle w:val="Lijstalinea"/>
        <w:numPr>
          <w:ilvl w:val="0"/>
          <w:numId w:val="2"/>
        </w:numPr>
        <w:rPr>
          <w:lang w:val="en-US"/>
        </w:rPr>
      </w:pPr>
      <w:r>
        <w:rPr>
          <w:lang w:val="en-US"/>
        </w:rPr>
        <w:t>The KLI</w:t>
      </w:r>
      <w:r w:rsidRPr="00BA44F0">
        <w:rPr>
          <w:lang w:val="en-US"/>
        </w:rPr>
        <w:t xml:space="preserve"> acknowledge</w:t>
      </w:r>
      <w:r>
        <w:rPr>
          <w:lang w:val="en-US"/>
        </w:rPr>
        <w:t>s</w:t>
      </w:r>
      <w:r w:rsidRPr="00BA44F0">
        <w:rPr>
          <w:lang w:val="en-US"/>
        </w:rPr>
        <w:t xml:space="preserve"> that students/junior researchers may engage in </w:t>
      </w:r>
      <w:r>
        <w:rPr>
          <w:lang w:val="en-US"/>
        </w:rPr>
        <w:t xml:space="preserve">drinking or bar crawl </w:t>
      </w:r>
      <w:r w:rsidRPr="00BA44F0">
        <w:rPr>
          <w:lang w:val="en-US"/>
        </w:rPr>
        <w:t xml:space="preserve">activities, but we do not consider this to be a </w:t>
      </w:r>
      <w:r>
        <w:rPr>
          <w:lang w:val="en-US"/>
        </w:rPr>
        <w:t>joint activity with</w:t>
      </w:r>
      <w:r w:rsidRPr="00BA44F0">
        <w:rPr>
          <w:lang w:val="en-US"/>
        </w:rPr>
        <w:t xml:space="preserve"> faculty.</w:t>
      </w:r>
    </w:p>
    <w:p w14:paraId="69B9C480" w14:textId="77777777" w:rsidR="00B47179" w:rsidRDefault="00B47179" w:rsidP="00B47179">
      <w:pPr>
        <w:pStyle w:val="Lijstalinea"/>
        <w:rPr>
          <w:lang w:val="en-US"/>
        </w:rPr>
      </w:pPr>
    </w:p>
    <w:p w14:paraId="4AC52E28" w14:textId="034784AE" w:rsidR="00A0646B" w:rsidRDefault="00A0646B" w:rsidP="00A0646B">
      <w:pPr>
        <w:pStyle w:val="Lijstalinea"/>
        <w:numPr>
          <w:ilvl w:val="0"/>
          <w:numId w:val="2"/>
        </w:numPr>
        <w:rPr>
          <w:lang w:val="en-US"/>
        </w:rPr>
      </w:pPr>
      <w:r>
        <w:rPr>
          <w:lang w:val="en-US"/>
        </w:rPr>
        <w:t>The KLI</w:t>
      </w:r>
      <w:r w:rsidRPr="00BA44F0">
        <w:rPr>
          <w:lang w:val="en-US"/>
        </w:rPr>
        <w:t xml:space="preserve"> does not condone establishing romantic or sexual relationships with </w:t>
      </w:r>
      <w:r w:rsidR="00F0272F">
        <w:rPr>
          <w:lang w:val="en-US"/>
        </w:rPr>
        <w:t>senior members</w:t>
      </w:r>
      <w:r w:rsidRPr="00BA44F0">
        <w:rPr>
          <w:lang w:val="en-US"/>
        </w:rPr>
        <w:t xml:space="preserve">. We are aware that we cannot control where love falls, and do not intend to. Yet, we believe that casual </w:t>
      </w:r>
      <w:r>
        <w:rPr>
          <w:lang w:val="en-US"/>
        </w:rPr>
        <w:t xml:space="preserve">sexual or romantic </w:t>
      </w:r>
      <w:r w:rsidRPr="00BA44F0">
        <w:rPr>
          <w:lang w:val="en-US"/>
        </w:rPr>
        <w:t xml:space="preserve">contacts do not fit the character of </w:t>
      </w:r>
      <w:r>
        <w:rPr>
          <w:lang w:val="en-US"/>
        </w:rPr>
        <w:t>KLI</w:t>
      </w:r>
      <w:r w:rsidRPr="00BA44F0">
        <w:rPr>
          <w:lang w:val="en-US"/>
        </w:rPr>
        <w:t xml:space="preserve"> events.</w:t>
      </w:r>
    </w:p>
    <w:p w14:paraId="6DDEE4A4" w14:textId="77777777" w:rsidR="00A0646B" w:rsidRDefault="00A0646B" w:rsidP="00A0646B">
      <w:pPr>
        <w:rPr>
          <w:lang w:val="en-US"/>
        </w:rPr>
      </w:pPr>
    </w:p>
    <w:p w14:paraId="1AF64C82" w14:textId="77777777" w:rsidR="00A0646B" w:rsidRPr="00BA44F0" w:rsidRDefault="00A0646B" w:rsidP="00A0646B">
      <w:pPr>
        <w:pStyle w:val="Lijstalinea"/>
        <w:numPr>
          <w:ilvl w:val="0"/>
          <w:numId w:val="2"/>
        </w:numPr>
        <w:rPr>
          <w:lang w:val="en-US"/>
        </w:rPr>
      </w:pPr>
      <w:r w:rsidRPr="00BA44F0">
        <w:rPr>
          <w:lang w:val="en-US"/>
        </w:rPr>
        <w:t>Exchange of private communication information, such as mobile numbers, is not desirable. Please use your professional email for communication. If mobile numbers must be exchanged for coordination reasons, please delete this information after the event and do not use it for any other purposes.</w:t>
      </w:r>
    </w:p>
    <w:p w14:paraId="578C07A3" w14:textId="77777777" w:rsidR="00A0646B" w:rsidRPr="00B47179" w:rsidRDefault="00A0646B" w:rsidP="00B47179">
      <w:pPr>
        <w:rPr>
          <w:lang w:val="en-US"/>
        </w:rPr>
      </w:pPr>
    </w:p>
    <w:p w14:paraId="320DE8AF" w14:textId="77777777" w:rsidR="00A0646B" w:rsidRPr="00BA44F0" w:rsidRDefault="00A0646B" w:rsidP="00A0646B">
      <w:pPr>
        <w:pStyle w:val="Lijstalinea"/>
        <w:numPr>
          <w:ilvl w:val="0"/>
          <w:numId w:val="2"/>
        </w:numPr>
        <w:rPr>
          <w:lang w:val="en-US"/>
        </w:rPr>
      </w:pPr>
      <w:r w:rsidRPr="00BA44F0">
        <w:rPr>
          <w:lang w:val="en-US"/>
        </w:rPr>
        <w:t>Any information obtained coincidentally, e.g. on social media or dating apps, should not permeate into the professional context</w:t>
      </w:r>
      <w:r>
        <w:rPr>
          <w:lang w:val="en-US"/>
        </w:rPr>
        <w:t>.</w:t>
      </w:r>
    </w:p>
    <w:p w14:paraId="5AA44DB3" w14:textId="77777777" w:rsidR="00A0646B" w:rsidRDefault="00A0646B" w:rsidP="00A0646B">
      <w:pPr>
        <w:rPr>
          <w:lang w:val="en-US"/>
        </w:rPr>
      </w:pPr>
    </w:p>
    <w:p w14:paraId="6C45BAD8" w14:textId="39803D7F" w:rsidR="00A0646B" w:rsidRPr="00CA12FF" w:rsidRDefault="00A0646B" w:rsidP="00A0646B">
      <w:pPr>
        <w:rPr>
          <w:lang w:val="en-US"/>
        </w:rPr>
      </w:pPr>
      <w:r>
        <w:rPr>
          <w:lang w:val="en-US"/>
        </w:rPr>
        <w:lastRenderedPageBreak/>
        <w:t>If you have questions regarding any of the above, please feel free to reach out to the Teaching Committee of the KLI.</w:t>
      </w:r>
      <w:r w:rsidR="00DA66BD">
        <w:rPr>
          <w:lang w:val="en-US"/>
        </w:rPr>
        <w:t xml:space="preserve"> </w:t>
      </w:r>
      <w:r w:rsidR="00CA12FF">
        <w:rPr>
          <w:lang w:val="en-US"/>
        </w:rPr>
        <w:t>Note that you can also always reach out to the KLI’s Confidential Advisor, Prof. mr. Ton Hol (</w:t>
      </w:r>
      <w:hyperlink r:id="rId7" w:history="1">
        <w:r w:rsidR="00CA12FF" w:rsidRPr="00CA12FF">
          <w:rPr>
            <w:rStyle w:val="Hyperlink"/>
            <w:lang w:val="en-US"/>
          </w:rPr>
          <w:t>A.M.Hol@uu.nl</w:t>
        </w:r>
      </w:hyperlink>
      <w:r w:rsidR="00CA12FF" w:rsidRPr="00CA12FF">
        <w:rPr>
          <w:lang w:val="en-US"/>
        </w:rPr>
        <w:t>)</w:t>
      </w:r>
      <w:r w:rsidR="00CA12FF">
        <w:rPr>
          <w:lang w:val="en-US"/>
        </w:rPr>
        <w:t xml:space="preserve">, </w:t>
      </w:r>
      <w:r w:rsidR="00CA12FF" w:rsidRPr="00CA12FF">
        <w:rPr>
          <w:lang w:val="en-US"/>
        </w:rPr>
        <w:t xml:space="preserve">to confidentially ask advice about problems </w:t>
      </w:r>
      <w:r w:rsidR="00CA12FF">
        <w:rPr>
          <w:lang w:val="en-US"/>
        </w:rPr>
        <w:t>you</w:t>
      </w:r>
      <w:r w:rsidR="00CA12FF" w:rsidRPr="00CA12FF">
        <w:rPr>
          <w:lang w:val="en-US"/>
        </w:rPr>
        <w:t xml:space="preserve"> may encounter with </w:t>
      </w:r>
      <w:r w:rsidR="00CA12FF">
        <w:rPr>
          <w:lang w:val="en-US"/>
        </w:rPr>
        <w:t>your</w:t>
      </w:r>
      <w:r w:rsidR="00CA12FF" w:rsidRPr="00CA12FF">
        <w:rPr>
          <w:lang w:val="en-US"/>
        </w:rPr>
        <w:t xml:space="preserve"> supervisor or host institution</w:t>
      </w:r>
      <w:r w:rsidR="00CA12FF">
        <w:rPr>
          <w:lang w:val="en-US"/>
        </w:rPr>
        <w:t>, or issues that arise during KLI events.</w:t>
      </w:r>
    </w:p>
    <w:p w14:paraId="4A1DE31C" w14:textId="77777777" w:rsidR="00A0646B" w:rsidRDefault="00A0646B" w:rsidP="00A0646B">
      <w:pPr>
        <w:rPr>
          <w:lang w:val="en-US"/>
        </w:rPr>
      </w:pPr>
    </w:p>
    <w:p w14:paraId="779E7FB6" w14:textId="77777777" w:rsidR="00A0646B" w:rsidRDefault="00A0646B" w:rsidP="00A0646B">
      <w:pPr>
        <w:rPr>
          <w:lang w:val="en-US"/>
        </w:rPr>
      </w:pPr>
      <w:r>
        <w:rPr>
          <w:lang w:val="en-US"/>
        </w:rPr>
        <w:t xml:space="preserve">Yours sincerely, </w:t>
      </w:r>
    </w:p>
    <w:p w14:paraId="16966174" w14:textId="77777777" w:rsidR="00A0646B" w:rsidRDefault="00A0646B" w:rsidP="00A0646B">
      <w:pPr>
        <w:rPr>
          <w:lang w:val="en-US"/>
        </w:rPr>
      </w:pPr>
    </w:p>
    <w:p w14:paraId="6DB6FA41" w14:textId="22256E31" w:rsidR="00A0646B" w:rsidRPr="00FE6E37" w:rsidRDefault="00A0646B" w:rsidP="00A0646B">
      <w:pPr>
        <w:rPr>
          <w:lang w:val="en-US"/>
        </w:rPr>
      </w:pPr>
      <w:r>
        <w:rPr>
          <w:lang w:val="en-US"/>
        </w:rPr>
        <w:t>The teaching committee of the KLI</w:t>
      </w:r>
    </w:p>
    <w:sectPr w:rsidR="00A0646B" w:rsidRPr="00FE6E3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9F05CD" w14:textId="77777777" w:rsidR="00B47179" w:rsidRDefault="00B47179" w:rsidP="00B47179">
      <w:r>
        <w:separator/>
      </w:r>
    </w:p>
  </w:endnote>
  <w:endnote w:type="continuationSeparator" w:id="0">
    <w:p w14:paraId="76ACE4F9" w14:textId="77777777" w:rsidR="00B47179" w:rsidRDefault="00B47179" w:rsidP="00B471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B2C177" w14:textId="77777777" w:rsidR="00B47179" w:rsidRDefault="00B47179" w:rsidP="00B47179">
      <w:r>
        <w:separator/>
      </w:r>
    </w:p>
  </w:footnote>
  <w:footnote w:type="continuationSeparator" w:id="0">
    <w:p w14:paraId="46C54D9C" w14:textId="77777777" w:rsidR="00B47179" w:rsidRDefault="00B47179" w:rsidP="00B471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143483"/>
    <w:multiLevelType w:val="hybridMultilevel"/>
    <w:tmpl w:val="6C36EBEE"/>
    <w:lvl w:ilvl="0" w:tplc="97B441E0">
      <w:numFmt w:val="bullet"/>
      <w:lvlText w:val="-"/>
      <w:lvlJc w:val="left"/>
      <w:pPr>
        <w:ind w:left="720" w:hanging="360"/>
      </w:pPr>
      <w:rPr>
        <w:rFonts w:ascii="Aptos" w:eastAsiaTheme="minorHAnsi" w:hAnsi="Apto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62A77ADD"/>
    <w:multiLevelType w:val="hybridMultilevel"/>
    <w:tmpl w:val="BC96438C"/>
    <w:lvl w:ilvl="0" w:tplc="97B441E0">
      <w:numFmt w:val="bullet"/>
      <w:lvlText w:val="-"/>
      <w:lvlJc w:val="left"/>
      <w:pPr>
        <w:ind w:left="720" w:hanging="360"/>
      </w:pPr>
      <w:rPr>
        <w:rFonts w:ascii="Aptos" w:eastAsiaTheme="minorHAnsi" w:hAnsi="Apto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50969839">
    <w:abstractNumId w:val="1"/>
  </w:num>
  <w:num w:numId="2" w16cid:durableId="228330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E37"/>
    <w:rsid w:val="00046F24"/>
    <w:rsid w:val="000576AB"/>
    <w:rsid w:val="000707C6"/>
    <w:rsid w:val="00075A1E"/>
    <w:rsid w:val="0013081C"/>
    <w:rsid w:val="00302576"/>
    <w:rsid w:val="005309E2"/>
    <w:rsid w:val="005B14C5"/>
    <w:rsid w:val="00607E3D"/>
    <w:rsid w:val="00687F71"/>
    <w:rsid w:val="00724B5D"/>
    <w:rsid w:val="007A6AF4"/>
    <w:rsid w:val="007A6C38"/>
    <w:rsid w:val="007C3716"/>
    <w:rsid w:val="00893478"/>
    <w:rsid w:val="009D3B91"/>
    <w:rsid w:val="00A0646B"/>
    <w:rsid w:val="00A34B7F"/>
    <w:rsid w:val="00B157F9"/>
    <w:rsid w:val="00B278AD"/>
    <w:rsid w:val="00B31521"/>
    <w:rsid w:val="00B47179"/>
    <w:rsid w:val="00B85273"/>
    <w:rsid w:val="00BA44F0"/>
    <w:rsid w:val="00C32A10"/>
    <w:rsid w:val="00CA12FF"/>
    <w:rsid w:val="00D24F73"/>
    <w:rsid w:val="00D65E43"/>
    <w:rsid w:val="00DA66BD"/>
    <w:rsid w:val="00EA2F23"/>
    <w:rsid w:val="00F0272F"/>
    <w:rsid w:val="00F27E9F"/>
    <w:rsid w:val="00FD4D79"/>
    <w:rsid w:val="00FE6E3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CAD8D84"/>
  <w15:chartTrackingRefBased/>
  <w15:docId w15:val="{F77DD8A4-42B4-B74D-BA3A-DDFCCFCE4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278AD"/>
  </w:style>
  <w:style w:type="paragraph" w:styleId="Kop1">
    <w:name w:val="heading 1"/>
    <w:basedOn w:val="Standaard"/>
    <w:next w:val="Standaard"/>
    <w:link w:val="Kop1Char"/>
    <w:uiPriority w:val="9"/>
    <w:qFormat/>
    <w:rsid w:val="00FE6E3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FE6E3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FE6E3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E6E3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E6E3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E6E37"/>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E6E37"/>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E6E37"/>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E6E37"/>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E6E3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E6E3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E6E3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E6E3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E6E3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E6E3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E6E3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E6E3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E6E37"/>
    <w:rPr>
      <w:rFonts w:eastAsiaTheme="majorEastAsia" w:cstheme="majorBidi"/>
      <w:color w:val="272727" w:themeColor="text1" w:themeTint="D8"/>
    </w:rPr>
  </w:style>
  <w:style w:type="paragraph" w:styleId="Titel">
    <w:name w:val="Title"/>
    <w:basedOn w:val="Standaard"/>
    <w:next w:val="Standaard"/>
    <w:link w:val="TitelChar"/>
    <w:uiPriority w:val="10"/>
    <w:qFormat/>
    <w:rsid w:val="00FE6E37"/>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E6E3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E6E37"/>
    <w:pPr>
      <w:numPr>
        <w:ilvl w:val="1"/>
      </w:numPr>
      <w:spacing w:after="160"/>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E6E3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E6E37"/>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FE6E37"/>
    <w:rPr>
      <w:i/>
      <w:iCs/>
      <w:color w:val="404040" w:themeColor="text1" w:themeTint="BF"/>
    </w:rPr>
  </w:style>
  <w:style w:type="paragraph" w:styleId="Lijstalinea">
    <w:name w:val="List Paragraph"/>
    <w:basedOn w:val="Standaard"/>
    <w:uiPriority w:val="34"/>
    <w:qFormat/>
    <w:rsid w:val="00FE6E37"/>
    <w:pPr>
      <w:ind w:left="720"/>
      <w:contextualSpacing/>
    </w:pPr>
  </w:style>
  <w:style w:type="character" w:styleId="Intensievebenadrukking">
    <w:name w:val="Intense Emphasis"/>
    <w:basedOn w:val="Standaardalinea-lettertype"/>
    <w:uiPriority w:val="21"/>
    <w:qFormat/>
    <w:rsid w:val="00FE6E37"/>
    <w:rPr>
      <w:i/>
      <w:iCs/>
      <w:color w:val="0F4761" w:themeColor="accent1" w:themeShade="BF"/>
    </w:rPr>
  </w:style>
  <w:style w:type="paragraph" w:styleId="Duidelijkcitaat">
    <w:name w:val="Intense Quote"/>
    <w:basedOn w:val="Standaard"/>
    <w:next w:val="Standaard"/>
    <w:link w:val="DuidelijkcitaatChar"/>
    <w:uiPriority w:val="30"/>
    <w:qFormat/>
    <w:rsid w:val="00FE6E3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E6E37"/>
    <w:rPr>
      <w:i/>
      <w:iCs/>
      <w:color w:val="0F4761" w:themeColor="accent1" w:themeShade="BF"/>
    </w:rPr>
  </w:style>
  <w:style w:type="character" w:styleId="Intensieveverwijzing">
    <w:name w:val="Intense Reference"/>
    <w:basedOn w:val="Standaardalinea-lettertype"/>
    <w:uiPriority w:val="32"/>
    <w:qFormat/>
    <w:rsid w:val="00FE6E37"/>
    <w:rPr>
      <w:b/>
      <w:bCs/>
      <w:smallCaps/>
      <w:color w:val="0F4761" w:themeColor="accent1" w:themeShade="BF"/>
      <w:spacing w:val="5"/>
    </w:rPr>
  </w:style>
  <w:style w:type="character" w:styleId="Verwijzingopmerking">
    <w:name w:val="annotation reference"/>
    <w:basedOn w:val="Standaardalinea-lettertype"/>
    <w:uiPriority w:val="99"/>
    <w:semiHidden/>
    <w:unhideWhenUsed/>
    <w:rsid w:val="00F0272F"/>
    <w:rPr>
      <w:sz w:val="16"/>
      <w:szCs w:val="16"/>
    </w:rPr>
  </w:style>
  <w:style w:type="paragraph" w:styleId="Tekstopmerking">
    <w:name w:val="annotation text"/>
    <w:basedOn w:val="Standaard"/>
    <w:link w:val="TekstopmerkingChar"/>
    <w:uiPriority w:val="99"/>
    <w:unhideWhenUsed/>
    <w:rsid w:val="00F0272F"/>
    <w:rPr>
      <w:sz w:val="20"/>
      <w:szCs w:val="20"/>
    </w:rPr>
  </w:style>
  <w:style w:type="character" w:customStyle="1" w:styleId="TekstopmerkingChar">
    <w:name w:val="Tekst opmerking Char"/>
    <w:basedOn w:val="Standaardalinea-lettertype"/>
    <w:link w:val="Tekstopmerking"/>
    <w:uiPriority w:val="99"/>
    <w:rsid w:val="00F0272F"/>
    <w:rPr>
      <w:sz w:val="20"/>
      <w:szCs w:val="20"/>
    </w:rPr>
  </w:style>
  <w:style w:type="paragraph" w:styleId="Onderwerpvanopmerking">
    <w:name w:val="annotation subject"/>
    <w:basedOn w:val="Tekstopmerking"/>
    <w:next w:val="Tekstopmerking"/>
    <w:link w:val="OnderwerpvanopmerkingChar"/>
    <w:uiPriority w:val="99"/>
    <w:semiHidden/>
    <w:unhideWhenUsed/>
    <w:rsid w:val="00F0272F"/>
    <w:rPr>
      <w:b/>
      <w:bCs/>
    </w:rPr>
  </w:style>
  <w:style w:type="character" w:customStyle="1" w:styleId="OnderwerpvanopmerkingChar">
    <w:name w:val="Onderwerp van opmerking Char"/>
    <w:basedOn w:val="TekstopmerkingChar"/>
    <w:link w:val="Onderwerpvanopmerking"/>
    <w:uiPriority w:val="99"/>
    <w:semiHidden/>
    <w:rsid w:val="00F0272F"/>
    <w:rPr>
      <w:b/>
      <w:bCs/>
      <w:sz w:val="20"/>
      <w:szCs w:val="20"/>
    </w:rPr>
  </w:style>
  <w:style w:type="paragraph" w:styleId="Ballontekst">
    <w:name w:val="Balloon Text"/>
    <w:basedOn w:val="Standaard"/>
    <w:link w:val="BallontekstChar"/>
    <w:uiPriority w:val="99"/>
    <w:semiHidden/>
    <w:unhideWhenUsed/>
    <w:rsid w:val="00F0272F"/>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F0272F"/>
    <w:rPr>
      <w:rFonts w:ascii="Segoe UI" w:hAnsi="Segoe UI" w:cs="Segoe UI"/>
      <w:sz w:val="18"/>
      <w:szCs w:val="18"/>
    </w:rPr>
  </w:style>
  <w:style w:type="paragraph" w:styleId="Revisie">
    <w:name w:val="Revision"/>
    <w:hidden/>
    <w:uiPriority w:val="99"/>
    <w:semiHidden/>
    <w:rsid w:val="00D65E43"/>
  </w:style>
  <w:style w:type="character" w:styleId="Hyperlink">
    <w:name w:val="Hyperlink"/>
    <w:basedOn w:val="Standaardalinea-lettertype"/>
    <w:uiPriority w:val="99"/>
    <w:unhideWhenUsed/>
    <w:rsid w:val="00CA12FF"/>
    <w:rPr>
      <w:color w:val="467886" w:themeColor="hyperlink"/>
      <w:u w:val="single"/>
    </w:rPr>
  </w:style>
  <w:style w:type="character" w:styleId="Onopgelostemelding">
    <w:name w:val="Unresolved Mention"/>
    <w:basedOn w:val="Standaardalinea-lettertype"/>
    <w:uiPriority w:val="99"/>
    <w:semiHidden/>
    <w:unhideWhenUsed/>
    <w:rsid w:val="00CA12FF"/>
    <w:rPr>
      <w:color w:val="605E5C"/>
      <w:shd w:val="clear" w:color="auto" w:fill="E1DFDD"/>
    </w:rPr>
  </w:style>
  <w:style w:type="paragraph" w:styleId="Koptekst">
    <w:name w:val="header"/>
    <w:basedOn w:val="Standaard"/>
    <w:link w:val="KoptekstChar"/>
    <w:uiPriority w:val="99"/>
    <w:unhideWhenUsed/>
    <w:rsid w:val="00B47179"/>
    <w:pPr>
      <w:tabs>
        <w:tab w:val="center" w:pos="4513"/>
        <w:tab w:val="right" w:pos="9026"/>
      </w:tabs>
    </w:pPr>
  </w:style>
  <w:style w:type="character" w:customStyle="1" w:styleId="KoptekstChar">
    <w:name w:val="Koptekst Char"/>
    <w:basedOn w:val="Standaardalinea-lettertype"/>
    <w:link w:val="Koptekst"/>
    <w:uiPriority w:val="99"/>
    <w:rsid w:val="00B47179"/>
  </w:style>
  <w:style w:type="paragraph" w:styleId="Voettekst">
    <w:name w:val="footer"/>
    <w:basedOn w:val="Standaard"/>
    <w:link w:val="VoettekstChar"/>
    <w:uiPriority w:val="99"/>
    <w:unhideWhenUsed/>
    <w:rsid w:val="00B47179"/>
    <w:pPr>
      <w:tabs>
        <w:tab w:val="center" w:pos="4513"/>
        <w:tab w:val="right" w:pos="9026"/>
      </w:tabs>
    </w:pPr>
  </w:style>
  <w:style w:type="character" w:customStyle="1" w:styleId="VoettekstChar">
    <w:name w:val="Voettekst Char"/>
    <w:basedOn w:val="Standaardalinea-lettertype"/>
    <w:link w:val="Voettekst"/>
    <w:uiPriority w:val="99"/>
    <w:rsid w:val="00B471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M.Hol@uu.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455</Words>
  <Characters>2506</Characters>
  <Application>Microsoft Office Word</Application>
  <DocSecurity>0</DocSecurity>
  <Lines>20</Lines>
  <Paragraphs>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2956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Jonas, Kai (PSYCHOLOGY)</dc:creator>
  <cp:keywords/>
  <dc:description/>
  <cp:lastModifiedBy>Timmermans, H.J.L. (Hannah)</cp:lastModifiedBy>
  <cp:revision>6</cp:revision>
  <dcterms:created xsi:type="dcterms:W3CDTF">2025-01-10T13:28:00Z</dcterms:created>
  <dcterms:modified xsi:type="dcterms:W3CDTF">2025-03-12T07:07:00Z</dcterms:modified>
</cp:coreProperties>
</file>